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ind w:left="0" w:firstLine="0"/>
        <w:jc w:val="left"/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Name:_______________________________  </w:t>
        <w:tab/>
        <w:tab/>
        <w:tab/>
        <w:tab/>
        <w:t xml:space="preserve">Per:___________</w:t>
      </w:r>
    </w:p>
    <w:p w:rsidR="00000000" w:rsidDel="00000000" w:rsidP="00000000" w:rsidRDefault="00000000" w:rsidRPr="00000000" w14:paraId="00000002">
      <w:pPr>
        <w:spacing w:after="0" w:line="276" w:lineRule="auto"/>
        <w:ind w:left="0" w:firstLine="0"/>
        <w:jc w:val="center"/>
        <w:rPr>
          <w:rFonts w:ascii="Julius Sans One" w:cs="Julius Sans One" w:eastAsia="Julius Sans One" w:hAnsi="Julius Sans One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0" w:firstLine="0"/>
        <w:jc w:val="center"/>
        <w:rPr>
          <w:rFonts w:ascii="Berkshire Swash" w:cs="Berkshire Swash" w:eastAsia="Berkshire Swash" w:hAnsi="Berkshire Swash"/>
          <w:b w:val="1"/>
        </w:rPr>
      </w:pPr>
      <w:r w:rsidDel="00000000" w:rsidR="00000000" w:rsidRPr="00000000">
        <w:rPr>
          <w:rFonts w:ascii="Julius Sans One" w:cs="Julius Sans One" w:eastAsia="Julius Sans One" w:hAnsi="Julius Sans One"/>
          <w:b w:val="1"/>
          <w:sz w:val="38"/>
          <w:szCs w:val="38"/>
          <w:rtl w:val="0"/>
        </w:rPr>
        <w:t xml:space="preserve">Scientific Method and Energy Study Guide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Scientific Method: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In each experiment, write a problem statement, a hypothesis, and identify the independent variable, dependent variable, and control variable.</w:t>
      </w:r>
    </w:p>
    <w:p w:rsidR="00000000" w:rsidDel="00000000" w:rsidP="00000000" w:rsidRDefault="00000000" w:rsidRPr="00000000" w14:paraId="00000005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A comprehension test was given to students after they had studied textbook material either in silence or with the television turned on.</w:t>
      </w:r>
    </w:p>
    <w:p w:rsidR="00000000" w:rsidDel="00000000" w:rsidP="00000000" w:rsidRDefault="00000000" w:rsidRPr="00000000" w14:paraId="00000007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Problem Statement:</w:t>
      </w:r>
    </w:p>
    <w:p w:rsidR="00000000" w:rsidDel="00000000" w:rsidP="00000000" w:rsidRDefault="00000000" w:rsidRPr="00000000" w14:paraId="00000008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Hypothesis:</w:t>
      </w:r>
    </w:p>
    <w:p w:rsidR="00000000" w:rsidDel="00000000" w:rsidP="00000000" w:rsidRDefault="00000000" w:rsidRPr="00000000" w14:paraId="0000000A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Independent: </w:t>
      </w:r>
    </w:p>
    <w:p w:rsidR="00000000" w:rsidDel="00000000" w:rsidP="00000000" w:rsidRDefault="00000000" w:rsidRPr="00000000" w14:paraId="0000000C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Dependent:</w:t>
      </w:r>
    </w:p>
    <w:p w:rsidR="00000000" w:rsidDel="00000000" w:rsidP="00000000" w:rsidRDefault="00000000" w:rsidRPr="00000000" w14:paraId="0000000E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Control: </w:t>
      </w:r>
    </w:p>
    <w:p w:rsidR="00000000" w:rsidDel="00000000" w:rsidP="00000000" w:rsidRDefault="00000000" w:rsidRPr="00000000" w14:paraId="00000010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Workers at a company were assigned to one of two conditions: One group completed a stress management training program; another group of workers did not participate in the training. The number of sick days taken by these workers was examined for the next 2 months.</w:t>
      </w:r>
    </w:p>
    <w:p w:rsidR="00000000" w:rsidDel="00000000" w:rsidP="00000000" w:rsidRDefault="00000000" w:rsidRPr="00000000" w14:paraId="00000012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Problem Statement:</w:t>
      </w:r>
    </w:p>
    <w:p w:rsidR="00000000" w:rsidDel="00000000" w:rsidP="00000000" w:rsidRDefault="00000000" w:rsidRPr="00000000" w14:paraId="00000013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Hypothesis:</w:t>
      </w:r>
    </w:p>
    <w:p w:rsidR="00000000" w:rsidDel="00000000" w:rsidP="00000000" w:rsidRDefault="00000000" w:rsidRPr="00000000" w14:paraId="00000015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Independent: </w:t>
      </w:r>
    </w:p>
    <w:p w:rsidR="00000000" w:rsidDel="00000000" w:rsidP="00000000" w:rsidRDefault="00000000" w:rsidRPr="00000000" w14:paraId="00000017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Dependent:</w:t>
      </w:r>
    </w:p>
    <w:p w:rsidR="00000000" w:rsidDel="00000000" w:rsidP="00000000" w:rsidRDefault="00000000" w:rsidRPr="00000000" w14:paraId="00000019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Control: </w:t>
      </w:r>
    </w:p>
    <w:p w:rsidR="00000000" w:rsidDel="00000000" w:rsidP="00000000" w:rsidRDefault="00000000" w:rsidRPr="00000000" w14:paraId="0000001B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Students at a University were split into two groups and each received a different text for a philosophy course. Once one group received a traditional textbook, while the other received an interactive textbook on a tablet computer. After the course, the final exam grades between the two groups of students were compared.</w:t>
      </w:r>
    </w:p>
    <w:p w:rsidR="00000000" w:rsidDel="00000000" w:rsidP="00000000" w:rsidRDefault="00000000" w:rsidRPr="00000000" w14:paraId="0000001C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Problem Statement:</w:t>
      </w:r>
    </w:p>
    <w:p w:rsidR="00000000" w:rsidDel="00000000" w:rsidP="00000000" w:rsidRDefault="00000000" w:rsidRPr="00000000" w14:paraId="0000001D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Hypothesis:</w:t>
      </w:r>
    </w:p>
    <w:p w:rsidR="00000000" w:rsidDel="00000000" w:rsidP="00000000" w:rsidRDefault="00000000" w:rsidRPr="00000000" w14:paraId="0000001F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Independent: </w:t>
      </w:r>
    </w:p>
    <w:p w:rsidR="00000000" w:rsidDel="00000000" w:rsidP="00000000" w:rsidRDefault="00000000" w:rsidRPr="00000000" w14:paraId="00000021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Dependent: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ind w:left="-63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Control: </w:t>
      </w:r>
    </w:p>
    <w:p w:rsidR="00000000" w:rsidDel="00000000" w:rsidP="00000000" w:rsidRDefault="00000000" w:rsidRPr="00000000" w14:paraId="00000025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720" w:firstLine="0"/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Graphing Skills: 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Graph the data using all 7 graphing skills. You need to include a</w:t>
      </w: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 title, labels, a scale, plot the points, write the correlation), and draw a best fit line. SHOW ALL WORK.</w:t>
      </w:r>
    </w:p>
    <w:p w:rsidR="00000000" w:rsidDel="00000000" w:rsidP="00000000" w:rsidRDefault="00000000" w:rsidRPr="00000000" w14:paraId="00000027">
      <w:pPr>
        <w:ind w:left="-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Problem statement: How does Height affect weight?</w:t>
      </w:r>
    </w:p>
    <w:p w:rsidR="00000000" w:rsidDel="00000000" w:rsidP="00000000" w:rsidRDefault="00000000" w:rsidRPr="00000000" w14:paraId="00000028">
      <w:pPr>
        <w:spacing w:after="0" w:line="240" w:lineRule="auto"/>
        <w:ind w:left="-720" w:firstLine="0"/>
        <w:rPr>
          <w:rFonts w:ascii="Scope One" w:cs="Scope One" w:eastAsia="Scope One" w:hAnsi="Scope On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-720" w:firstLine="0"/>
        <w:rPr>
          <w:rFonts w:ascii="Scope One" w:cs="Scope One" w:eastAsia="Scope One" w:hAnsi="Scope On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625.0" w:type="dxa"/>
        <w:jc w:val="left"/>
        <w:tblInd w:w="-90.0" w:type="dxa"/>
        <w:tblLayout w:type="fixed"/>
        <w:tblLook w:val="0000"/>
      </w:tblPr>
      <w:tblGrid>
        <w:gridCol w:w="1320"/>
        <w:gridCol w:w="1305"/>
        <w:tblGridChange w:id="0">
          <w:tblGrid>
            <w:gridCol w:w="1320"/>
            <w:gridCol w:w="1305"/>
          </w:tblGrid>
        </w:tblGridChange>
      </w:tblGrid>
      <w:tr>
        <w:trPr>
          <w:trHeight w:val="34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  <w:b w:val="1"/>
              </w:rPr>
            </w:pPr>
            <w:r w:rsidDel="00000000" w:rsidR="00000000" w:rsidRPr="00000000">
              <w:rPr>
                <w:rFonts w:ascii="Scope One" w:cs="Scope One" w:eastAsia="Scope One" w:hAnsi="Scope One"/>
                <w:b w:val="1"/>
                <w:rtl w:val="0"/>
              </w:rPr>
              <w:t xml:space="preserve">Height (in)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  <w:b w:val="1"/>
              </w:rPr>
            </w:pPr>
            <w:r w:rsidDel="00000000" w:rsidR="00000000" w:rsidRPr="00000000">
              <w:rPr>
                <w:rFonts w:ascii="Scope One" w:cs="Scope One" w:eastAsia="Scope One" w:hAnsi="Scope One"/>
                <w:b w:val="1"/>
                <w:rtl w:val="0"/>
              </w:rPr>
              <w:t xml:space="preserve">Weight(lb)</w:t>
            </w:r>
          </w:p>
        </w:tc>
      </w:tr>
      <w:tr>
        <w:trPr>
          <w:trHeight w:val="316.8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60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120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154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115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123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178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135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117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165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170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182</w:t>
            </w:r>
          </w:p>
        </w:tc>
      </w:tr>
    </w:tbl>
    <w:p w:rsidR="00000000" w:rsidDel="00000000" w:rsidP="00000000" w:rsidRDefault="00000000" w:rsidRPr="00000000" w14:paraId="00000040">
      <w:pPr>
        <w:ind w:left="-720" w:firstLine="0"/>
        <w:rPr>
          <w:rFonts w:ascii="Spectral" w:cs="Spectral" w:eastAsia="Spectral" w:hAnsi="Spectral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Scope One" w:cs="Scope One" w:eastAsia="Scope One" w:hAnsi="Scope One"/>
          <w:b w:val="1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3109913</wp:posOffset>
                </wp:positionH>
                <wp:positionV relativeFrom="page">
                  <wp:posOffset>6026975</wp:posOffset>
                </wp:positionV>
                <wp:extent cx="4081164" cy="2912238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05418" y="2323881"/>
                          <a:ext cx="4081164" cy="2912238"/>
                          <a:chOff x="3305418" y="2323881"/>
                          <a:chExt cx="4081165" cy="2912238"/>
                        </a:xfrm>
                      </wpg:grpSpPr>
                      <wpg:grpSp>
                        <wpg:cNvGrpSpPr/>
                        <wpg:grpSpPr>
                          <a:xfrm>
                            <a:off x="3305418" y="2323881"/>
                            <a:ext cx="4081165" cy="2912238"/>
                            <a:chOff x="3274630" y="2304260"/>
                            <a:chExt cx="4142726" cy="29514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74630" y="2304260"/>
                              <a:ext cx="4142725" cy="295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74630" y="2304260"/>
                              <a:ext cx="4142726" cy="2951480"/>
                              <a:chOff x="0" y="0"/>
                              <a:chExt cx="4142726" cy="2951480"/>
                            </a:xfrm>
                          </wpg:grpSpPr>
                          <wps:wsp>
                            <wps:cNvSpPr/>
                            <wps:cNvPr id="96" name="Shape 96"/>
                            <wps:spPr>
                              <a:xfrm>
                                <a:off x="0" y="0"/>
                                <a:ext cx="4142725" cy="295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6611" y="20745"/>
                                <a:ext cx="4101465" cy="2930735"/>
                                <a:chOff x="0" y="29"/>
                                <a:chExt cx="5514" cy="4097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22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09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1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62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823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32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234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436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38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840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035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244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439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64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843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038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240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464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673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86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056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25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460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648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850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052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268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463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9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39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628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916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205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493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789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077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359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647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936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224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513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809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4090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 rot="5400000">
                                <a:off x="590913" y="-574911"/>
                                <a:ext cx="2931795" cy="4113622"/>
                                <a:chOff x="0" y="29"/>
                                <a:chExt cx="5514" cy="4097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22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09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1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62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823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32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234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436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38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840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035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244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439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64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843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038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240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464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673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86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056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25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460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648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850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052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268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463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9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39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628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916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205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493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789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077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359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647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936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224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513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809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4090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3109913</wp:posOffset>
                </wp:positionH>
                <wp:positionV relativeFrom="page">
                  <wp:posOffset>6026975</wp:posOffset>
                </wp:positionV>
                <wp:extent cx="4081164" cy="2912238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1164" cy="29122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rFonts w:ascii="Scope One" w:cs="Scope One" w:eastAsia="Scope One" w:hAnsi="Scope One"/>
          <w:b w:val="1"/>
        </w:rPr>
      </w:pPr>
      <w:r w:rsidDel="00000000" w:rsidR="00000000" w:rsidRPr="00000000">
        <w:rPr>
          <w:rFonts w:ascii="Scope One" w:cs="Scope One" w:eastAsia="Scope One" w:hAnsi="Scope One"/>
          <w:b w:val="1"/>
          <w:rtl w:val="0"/>
        </w:rPr>
        <w:t xml:space="preserve">Problem Statement: How does the time exercised affect the calories burned?</w:t>
      </w:r>
    </w:p>
    <w:p w:rsidR="00000000" w:rsidDel="00000000" w:rsidP="00000000" w:rsidRDefault="00000000" w:rsidRPr="00000000" w14:paraId="00000042">
      <w:pPr>
        <w:ind w:left="0" w:firstLine="0"/>
        <w:rPr>
          <w:rFonts w:ascii="Scope One" w:cs="Scope One" w:eastAsia="Scope One" w:hAnsi="Scope One"/>
          <w:b w:val="1"/>
        </w:rPr>
      </w:pPr>
      <w:r w:rsidDel="00000000" w:rsidR="00000000" w:rsidRPr="00000000">
        <w:rPr>
          <w:rFonts w:ascii="Scope One" w:cs="Scope One" w:eastAsia="Scope One" w:hAnsi="Scope One"/>
          <w:b w:val="1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3109913</wp:posOffset>
                </wp:positionH>
                <wp:positionV relativeFrom="page">
                  <wp:posOffset>933450</wp:posOffset>
                </wp:positionV>
                <wp:extent cx="4081164" cy="2912238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05418" y="2323881"/>
                          <a:ext cx="4081164" cy="2912238"/>
                          <a:chOff x="3305418" y="2323881"/>
                          <a:chExt cx="4081165" cy="2912238"/>
                        </a:xfrm>
                      </wpg:grpSpPr>
                      <wpg:grpSp>
                        <wpg:cNvGrpSpPr/>
                        <wpg:grpSpPr>
                          <a:xfrm>
                            <a:off x="3305418" y="2323881"/>
                            <a:ext cx="4081165" cy="2912238"/>
                            <a:chOff x="3274630" y="2304260"/>
                            <a:chExt cx="4142726" cy="29514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74630" y="2304260"/>
                              <a:ext cx="4142725" cy="295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74630" y="2304260"/>
                              <a:ext cx="4142726" cy="2951480"/>
                              <a:chOff x="0" y="0"/>
                              <a:chExt cx="4142726" cy="295148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4142725" cy="295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6611" y="20745"/>
                                <a:ext cx="4101465" cy="2930735"/>
                                <a:chOff x="0" y="29"/>
                                <a:chExt cx="5514" cy="4097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22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09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1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62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823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32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234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436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38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840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035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244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439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64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843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038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240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464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673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86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056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25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460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648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850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052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268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463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9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39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628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916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205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493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789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077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359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647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936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224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513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809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4090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 rot="5400000">
                                <a:off x="590913" y="-574911"/>
                                <a:ext cx="2931795" cy="4113622"/>
                                <a:chOff x="0" y="29"/>
                                <a:chExt cx="5514" cy="4097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22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09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1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62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823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32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234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436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38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840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035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244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439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64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843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038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240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464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673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86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056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251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460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648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850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052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268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463" y="4126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9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39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628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916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205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493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789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077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359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647"/>
                                  <a:ext cx="5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2936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224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513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3809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4090"/>
                                  <a:ext cx="55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3109913</wp:posOffset>
                </wp:positionH>
                <wp:positionV relativeFrom="page">
                  <wp:posOffset>933450</wp:posOffset>
                </wp:positionV>
                <wp:extent cx="4081164" cy="2912238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1164" cy="29122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2625.0" w:type="dxa"/>
        <w:jc w:val="left"/>
        <w:tblInd w:w="-90.0" w:type="dxa"/>
        <w:tblLayout w:type="fixed"/>
        <w:tblLook w:val="0000"/>
      </w:tblPr>
      <w:tblGrid>
        <w:gridCol w:w="1320"/>
        <w:gridCol w:w="1305"/>
        <w:tblGridChange w:id="0">
          <w:tblGrid>
            <w:gridCol w:w="1320"/>
            <w:gridCol w:w="1305"/>
          </w:tblGrid>
        </w:tblGridChange>
      </w:tblGrid>
      <w:tr>
        <w:trPr>
          <w:trHeight w:val="2533.2000000000007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360" w:hanging="360"/>
              <w:jc w:val="center"/>
              <w:rPr>
                <w:rFonts w:ascii="Scope One" w:cs="Scope One" w:eastAsia="Scope One" w:hAnsi="Scope One"/>
                <w:b w:val="1"/>
              </w:rPr>
            </w:pPr>
            <w:r w:rsidDel="00000000" w:rsidR="00000000" w:rsidRPr="00000000">
              <w:rPr>
                <w:rFonts w:ascii="Scope One" w:cs="Scope One" w:eastAsia="Scope One" w:hAnsi="Scope One"/>
                <w:b w:val="1"/>
                <w:rtl w:val="0"/>
              </w:rPr>
              <w:t xml:space="preserve">Time(min)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  <w:b w:val="1"/>
              </w:rPr>
            </w:pPr>
            <w:r w:rsidDel="00000000" w:rsidR="00000000" w:rsidRPr="00000000">
              <w:rPr>
                <w:rFonts w:ascii="Scope One" w:cs="Scope One" w:eastAsia="Scope One" w:hAnsi="Scope One"/>
                <w:b w:val="1"/>
                <w:rtl w:val="0"/>
              </w:rPr>
              <w:t xml:space="preserve">Calories</w:t>
            </w:r>
          </w:p>
        </w:tc>
      </w:tr>
      <w:tr>
        <w:trPr>
          <w:trHeight w:val="316.8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60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120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154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115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123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178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135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117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165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170</w:t>
            </w:r>
          </w:p>
        </w:tc>
      </w:tr>
      <w:tr>
        <w:trPr>
          <w:trHeight w:val="316.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360" w:firstLine="0"/>
              <w:jc w:val="center"/>
              <w:rPr>
                <w:rFonts w:ascii="Scope One" w:cs="Scope One" w:eastAsia="Scope One" w:hAnsi="Scope One"/>
              </w:rPr>
            </w:pPr>
            <w:r w:rsidDel="00000000" w:rsidR="00000000" w:rsidRPr="00000000">
              <w:rPr>
                <w:rFonts w:ascii="Scope One" w:cs="Scope One" w:eastAsia="Scope One" w:hAnsi="Scope One"/>
                <w:rtl w:val="0"/>
              </w:rPr>
              <w:t xml:space="preserve">182</w:t>
            </w:r>
          </w:p>
        </w:tc>
      </w:tr>
    </w:tbl>
    <w:p w:rsidR="00000000" w:rsidDel="00000000" w:rsidP="00000000" w:rsidRDefault="00000000" w:rsidRPr="00000000" w14:paraId="00000059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The two basic types of energy: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 Determine the best match between basic types of energy and the description provided. Put the correct letter in the blank. 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______1.  A skier at the top of the mountain</w:t>
        <w:tab/>
        <w:tab/>
        <w:tab/>
        <w:tab/>
        <w:tab/>
        <w:tab/>
        <w:t xml:space="preserve">(a) Kinetic Energy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______2.  Gasoline in a storage tank</w:t>
        <w:tab/>
        <w:tab/>
        <w:tab/>
        <w:tab/>
        <w:tab/>
        <w:tab/>
        <w:tab/>
        <w:t xml:space="preserve">(b) Potential Energy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______3.  A 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race-car</w:t>
      </w: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traveling at its maximum speed</w:t>
        <w:tab/>
        <w:tab/>
        <w:tab/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______4.  Water flowing from a waterfall before it hits the pond below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______5.  A spring in a pinball machine before it is released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______6.  Burning a match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______7.  A running refrigerator motor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Definitions of Energy: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Write down the definition for each of the following terms after reading the article.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ENERGY:</w:t>
      </w:r>
    </w:p>
    <w:p w:rsidR="00000000" w:rsidDel="00000000" w:rsidP="00000000" w:rsidRDefault="00000000" w:rsidRPr="00000000" w14:paraId="00000067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KINETIC ENERGY:</w:t>
      </w:r>
    </w:p>
    <w:p w:rsidR="00000000" w:rsidDel="00000000" w:rsidP="00000000" w:rsidRDefault="00000000" w:rsidRPr="00000000" w14:paraId="00000069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POTENTIAL ENERGY:</w:t>
      </w:r>
    </w:p>
    <w:p w:rsidR="00000000" w:rsidDel="00000000" w:rsidP="00000000" w:rsidRDefault="00000000" w:rsidRPr="00000000" w14:paraId="0000006B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Forms of Energy. Directions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:  Determine the type of energy for each form (Kinetic, Potential, or Both) and give an example.</w:t>
      </w:r>
    </w:p>
    <w:tbl>
      <w:tblPr>
        <w:tblStyle w:val="Table3"/>
        <w:tblW w:w="1079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3"/>
        <w:gridCol w:w="4386"/>
        <w:gridCol w:w="1937"/>
        <w:gridCol w:w="2224"/>
        <w:tblGridChange w:id="0">
          <w:tblGrid>
            <w:gridCol w:w="2243"/>
            <w:gridCol w:w="4386"/>
            <w:gridCol w:w="1937"/>
            <w:gridCol w:w="2224"/>
          </w:tblGrid>
        </w:tblGridChange>
      </w:tblGrid>
      <w:t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Form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Definition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Type  (KE, PE, or Both)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Example 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71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sz w:val="24"/>
                <w:szCs w:val="24"/>
                <w:rtl w:val="0"/>
              </w:rPr>
              <w:t xml:space="preserve">Mechanical energy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75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sz w:val="24"/>
                <w:szCs w:val="24"/>
                <w:rtl w:val="0"/>
              </w:rPr>
              <w:t xml:space="preserve">Thermal energy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79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sz w:val="24"/>
                <w:szCs w:val="24"/>
                <w:rtl w:val="0"/>
              </w:rPr>
              <w:t xml:space="preserve">Chemical energy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7D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sz w:val="24"/>
                <w:szCs w:val="24"/>
                <w:rtl w:val="0"/>
              </w:rPr>
              <w:t xml:space="preserve">Nuclear energy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81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sz w:val="24"/>
                <w:szCs w:val="24"/>
                <w:rtl w:val="0"/>
              </w:rPr>
              <w:t xml:space="preserve">Elastic energy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85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sz w:val="24"/>
                <w:szCs w:val="24"/>
                <w:rtl w:val="0"/>
              </w:rPr>
              <w:t xml:space="preserve">Electromagnetic energy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89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sz w:val="24"/>
                <w:szCs w:val="24"/>
                <w:rtl w:val="0"/>
              </w:rPr>
              <w:t xml:space="preserve">Gravitational potential energy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Spectral" w:cs="Spectral" w:eastAsia="Spectral" w:hAnsi="Spectr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Forms of Energy: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 Match the energy form(s) to the description provided.  A few questions may have more than one answer.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_____________1.  Falling rocks from the top of a mountain</w:t>
        <w:tab/>
        <w:tab/>
        <w:tab/>
        <w:t xml:space="preserve">(a) Mechanical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_____________2.  Release of energy from the Sun</w:t>
        <w:tab/>
        <w:tab/>
        <w:tab/>
        <w:tab/>
        <w:t xml:space="preserve">(b) Electrical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_____________3.  Energy released from food after it is eaten</w:t>
        <w:tab/>
        <w:tab/>
        <w:tab/>
        <w:t xml:space="preserve">(c) Heat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_____________4.  Batteries</w:t>
        <w:tab/>
        <w:tab/>
        <w:tab/>
        <w:tab/>
        <w:tab/>
        <w:tab/>
        <w:tab/>
        <w:tab/>
        <w:t xml:space="preserve">(d) Radiant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_____________5.  The energy that runs a refrigerator</w:t>
        <w:tab/>
        <w:tab/>
        <w:tab/>
        <w:tab/>
        <w:t xml:space="preserve">(e) Chemical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_____________6. Nuclear fission reactors</w:t>
        <w:tab/>
        <w:tab/>
        <w:tab/>
        <w:tab/>
        <w:tab/>
        <w:t xml:space="preserve">(f) Nuclear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_____________7.  The rumble of thunder from a storm</w:t>
        <w:tab/>
        <w:tab/>
        <w:tab/>
        <w:tab/>
        <w:t xml:space="preserve">(g) Sound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_____________8.  Rubbing your hands together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_____________9.  Gasoline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_____________10. Food before it is eaten </w:t>
      </w:r>
    </w:p>
    <w:p w:rsidR="00000000" w:rsidDel="00000000" w:rsidP="00000000" w:rsidRDefault="00000000" w:rsidRPr="00000000" w14:paraId="00000099">
      <w:pPr>
        <w:spacing w:after="200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_____________11. Lightening</w:t>
      </w:r>
    </w:p>
    <w:p w:rsidR="00000000" w:rsidDel="00000000" w:rsidP="00000000" w:rsidRDefault="00000000" w:rsidRPr="00000000" w14:paraId="0000009A">
      <w:pPr>
        <w:spacing w:after="200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00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Energy Formulas: 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Write the formula for potential, kinetic, and mechanical energy.</w:t>
      </w:r>
    </w:p>
    <w:p w:rsidR="00000000" w:rsidDel="00000000" w:rsidP="00000000" w:rsidRDefault="00000000" w:rsidRPr="00000000" w14:paraId="0000009D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Potential Energy Formula: </w:t>
      </w:r>
    </w:p>
    <w:p w:rsidR="00000000" w:rsidDel="00000000" w:rsidP="00000000" w:rsidRDefault="00000000" w:rsidRPr="00000000" w14:paraId="0000009E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Kinetic Energy Formula: </w:t>
      </w:r>
    </w:p>
    <w:p w:rsidR="00000000" w:rsidDel="00000000" w:rsidP="00000000" w:rsidRDefault="00000000" w:rsidRPr="00000000" w14:paraId="000000A0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Mechanical Energy Formula:</w:t>
      </w:r>
    </w:p>
    <w:p w:rsidR="00000000" w:rsidDel="00000000" w:rsidP="00000000" w:rsidRDefault="00000000" w:rsidRPr="00000000" w14:paraId="000000A2">
      <w:pPr>
        <w:spacing w:after="0" w:line="276" w:lineRule="auto"/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Energy Calculations: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Calculate the potential, kinetic, and mechanical energy for each situation.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spacing w:after="0" w:line="276" w:lineRule="auto"/>
        <w:ind w:left="720" w:hanging="360"/>
        <w:rPr>
          <w:rFonts w:ascii="Spectral" w:cs="Spectral" w:eastAsia="Spectral" w:hAnsi="Spectral"/>
          <w:sz w:val="24"/>
          <w:szCs w:val="24"/>
          <w:u w:val="none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A rock weighing 650kg was raised to 4.0m. What is the potential energy?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after="0" w:line="276" w:lineRule="auto"/>
        <w:ind w:left="720" w:hanging="360"/>
        <w:rPr>
          <w:rFonts w:ascii="Spectral" w:cs="Spectral" w:eastAsia="Spectral" w:hAnsi="Spectral"/>
          <w:sz w:val="24"/>
          <w:szCs w:val="24"/>
          <w:u w:val="none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A Hammer was raised 10m and weighed 40kg. What is the potential energy?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pacing w:after="0" w:line="276" w:lineRule="auto"/>
        <w:ind w:left="720" w:hanging="360"/>
        <w:rPr>
          <w:rFonts w:ascii="Spectral" w:cs="Spectral" w:eastAsia="Spectral" w:hAnsi="Spectral"/>
          <w:sz w:val="24"/>
          <w:szCs w:val="24"/>
          <w:u w:val="none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A nail weighing .08kg is nailed in a wall 9m high. What is the potential energy?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76" w:lineRule="auto"/>
        <w:ind w:left="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76" w:lineRule="auto"/>
        <w:ind w:left="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0" w:line="276" w:lineRule="auto"/>
        <w:ind w:left="720" w:hanging="360"/>
        <w:rPr>
          <w:rFonts w:ascii="Spectral" w:cs="Spectral" w:eastAsia="Spectral" w:hAnsi="Spectral"/>
          <w:sz w:val="24"/>
          <w:szCs w:val="24"/>
          <w:u w:val="none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A man running at 6m/s weighs 65kg. What is his kinetic energy?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pacing w:after="0" w:line="276" w:lineRule="auto"/>
        <w:ind w:left="720" w:hanging="360"/>
        <w:rPr>
          <w:rFonts w:ascii="Spectral" w:cs="Spectral" w:eastAsia="Spectral" w:hAnsi="Spectral"/>
          <w:sz w:val="24"/>
          <w:szCs w:val="24"/>
          <w:u w:val="none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 A truck has a mass of 3400kg and is moving at a speed of 47m/s. What is the kinetic energy?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76" w:lineRule="auto"/>
        <w:ind w:left="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76" w:lineRule="auto"/>
        <w:ind w:left="720" w:firstLine="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0" w:line="276" w:lineRule="auto"/>
        <w:ind w:left="720" w:hanging="360"/>
        <w:rPr>
          <w:rFonts w:ascii="Spectral" w:cs="Spectral" w:eastAsia="Spectral" w:hAnsi="Spectral"/>
          <w:sz w:val="24"/>
          <w:szCs w:val="24"/>
          <w:u w:val="none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A bike has a mass of 12kg and is moving at a speed of 23m/s. What is the kinetic energy?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0" w:line="276" w:lineRule="auto"/>
        <w:ind w:left="720" w:hanging="360"/>
        <w:rPr>
          <w:rFonts w:ascii="Spectral" w:cs="Spectral" w:eastAsia="Spectral" w:hAnsi="Spectral"/>
          <w:sz w:val="24"/>
          <w:szCs w:val="24"/>
          <w:u w:val="none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A football player throws a football weighing .64kg at a speed of 5m/s at a height of 19 m. What is the football’s mechanical energy?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spacing w:after="0" w:line="276" w:lineRule="auto"/>
        <w:ind w:left="720" w:hanging="360"/>
        <w:rPr>
          <w:rFonts w:ascii="Spectral" w:cs="Spectral" w:eastAsia="Spectral" w:hAnsi="Spectral"/>
          <w:sz w:val="24"/>
          <w:szCs w:val="24"/>
          <w:u w:val="none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A crane carries a metal tube weighing 85kg that is 11m above the ground at the speed of 3m/s. What is the metal tube’s mechanical energy?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76" w:lineRule="auto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-204786</wp:posOffset>
            </wp:positionH>
            <wp:positionV relativeFrom="paragraph">
              <wp:posOffset>0</wp:posOffset>
            </wp:positionV>
            <wp:extent cx="7263604" cy="9328111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3604" cy="93281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erkshire Swash">
    <w:embedRegular w:fontKey="{00000000-0000-0000-0000-000000000000}" r:id="rId1" w:subsetted="0"/>
  </w:font>
  <w:font w:name="Julius Sans One">
    <w:embedRegular w:fontKey="{00000000-0000-0000-0000-000000000000}" r:id="rId2" w:subsetted="0"/>
  </w:font>
  <w:font w:name="Spectral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Capitals"/>
  <w:font w:name="Scope One">
    <w:embedRegular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Capitals" w:cs="Capitals" w:eastAsia="Capitals" w:hAnsi="Capitals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rkshireSwash-regular.ttf"/><Relationship Id="rId2" Type="http://schemas.openxmlformats.org/officeDocument/2006/relationships/font" Target="fonts/JuliusSansOne-regular.ttf"/><Relationship Id="rId3" Type="http://schemas.openxmlformats.org/officeDocument/2006/relationships/font" Target="fonts/Spectral-regular.ttf"/><Relationship Id="rId4" Type="http://schemas.openxmlformats.org/officeDocument/2006/relationships/font" Target="fonts/Spectral-bold.ttf"/><Relationship Id="rId5" Type="http://schemas.openxmlformats.org/officeDocument/2006/relationships/font" Target="fonts/Spectral-italic.ttf"/><Relationship Id="rId6" Type="http://schemas.openxmlformats.org/officeDocument/2006/relationships/font" Target="fonts/Spectral-boldItalic.ttf"/><Relationship Id="rId7" Type="http://schemas.openxmlformats.org/officeDocument/2006/relationships/font" Target="fonts/Scope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